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725C" w14:textId="16A45CA8" w:rsidR="00A148D8" w:rsidRPr="00A148D8" w:rsidRDefault="000859A2" w:rsidP="000859A2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40"/>
          <w:szCs w:val="40"/>
        </w:rPr>
      </w:pPr>
      <w:r w:rsidRPr="000859A2">
        <w:rPr>
          <w:rFonts w:ascii="Arial" w:eastAsia="Times New Roman" w:hAnsi="Arial" w:cs="Arial"/>
          <w:b/>
          <w:bCs/>
          <w:color w:val="666666"/>
          <w:sz w:val="40"/>
          <w:szCs w:val="40"/>
        </w:rPr>
        <w:t xml:space="preserve">Module </w:t>
      </w:r>
      <w:r w:rsidR="007162F2">
        <w:rPr>
          <w:rFonts w:ascii="Arial" w:eastAsia="Times New Roman" w:hAnsi="Arial" w:cs="Arial"/>
          <w:b/>
          <w:bCs/>
          <w:color w:val="666666"/>
          <w:sz w:val="40"/>
          <w:szCs w:val="40"/>
        </w:rPr>
        <w:t>4</w:t>
      </w:r>
      <w:r w:rsidRPr="000859A2">
        <w:rPr>
          <w:rFonts w:ascii="Arial" w:eastAsia="Times New Roman" w:hAnsi="Arial" w:cs="Arial"/>
          <w:b/>
          <w:bCs/>
          <w:color w:val="666666"/>
          <w:sz w:val="40"/>
          <w:szCs w:val="40"/>
        </w:rPr>
        <w:t xml:space="preserve"> Vocabulary</w:t>
      </w:r>
    </w:p>
    <w:p w14:paraId="2A72FAC0" w14:textId="437CB4DB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Income Statement Worksheet</w:t>
      </w:r>
      <w:r w:rsidR="00DC279C"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 </w:t>
      </w:r>
    </w:p>
    <w:p w14:paraId="180A515F" w14:textId="5266A11B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Balance Sheet</w:t>
      </w:r>
      <w:r w:rsidR="00DC279C"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5EE07723" w14:textId="50532AEF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Cash Flow Statement</w:t>
      </w:r>
      <w:r w:rsidR="00DC279C"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64475A72" w14:textId="27F734AD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Income Statement</w:t>
      </w:r>
      <w:r w:rsidR="00DC279C"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2065B45D" w14:textId="0F1EC74A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Cost of Goods Sold (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CoGS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)</w:t>
      </w:r>
      <w:r w:rsidR="00DC279C"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78C50B4E" w14:textId="360F5E73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Business Ratios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3A4FA007" w14:textId="70BB6365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Balance Sheet Accounts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1BBB0D94" w14:textId="05B466ED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Account Receivable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7204A2DB" w14:textId="251E0973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Inventory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36E89F53" w14:textId="42EFCC2D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Accounts Payable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1534FF0F" w14:textId="05F3E168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Current Ratios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6A44A6D8" w14:textId="6136266F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Cash Flow Insolvency 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-</w:t>
      </w:r>
    </w:p>
    <w:p w14:paraId="66C1A16E" w14:textId="2D25BB41" w:rsidR="00DC279C" w:rsidRPr="00DC279C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Balance Sheet Insolvency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4175DE4A" w14:textId="091F036C" w:rsidR="000F6280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Quick Ratios</w:t>
      </w:r>
      <w:r w:rsid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05D30E05" w14:textId="40081873" w:rsidR="007162F2" w:rsidRPr="000859A2" w:rsidRDefault="007162F2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Chart of Accounts -</w:t>
      </w:r>
    </w:p>
    <w:sectPr w:rsidR="007162F2" w:rsidRPr="000859A2" w:rsidSect="00A148D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6304" w14:textId="77777777" w:rsidR="00473B2F" w:rsidRDefault="00473B2F" w:rsidP="000859A2">
      <w:pPr>
        <w:spacing w:after="0" w:line="240" w:lineRule="auto"/>
      </w:pPr>
      <w:r>
        <w:separator/>
      </w:r>
    </w:p>
  </w:endnote>
  <w:endnote w:type="continuationSeparator" w:id="0">
    <w:p w14:paraId="0385E4E5" w14:textId="77777777" w:rsidR="00473B2F" w:rsidRDefault="00473B2F" w:rsidP="0008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30B4" w14:textId="77777777" w:rsidR="00473B2F" w:rsidRDefault="00473B2F" w:rsidP="000859A2">
      <w:pPr>
        <w:spacing w:after="0" w:line="240" w:lineRule="auto"/>
      </w:pPr>
      <w:r>
        <w:separator/>
      </w:r>
    </w:p>
  </w:footnote>
  <w:footnote w:type="continuationSeparator" w:id="0">
    <w:p w14:paraId="79C9809F" w14:textId="77777777" w:rsidR="00473B2F" w:rsidRDefault="00473B2F" w:rsidP="0008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6041" w14:textId="6D47EAE3" w:rsidR="000859A2" w:rsidRDefault="000859A2" w:rsidP="000859A2">
    <w:pPr>
      <w:pStyle w:val="Header"/>
      <w:jc w:val="right"/>
    </w:pPr>
    <w:proofErr w:type="gramStart"/>
    <w:r>
      <w:t>Name:_</w:t>
    </w:r>
    <w:proofErr w:type="gramEnd"/>
    <w: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A7E"/>
    <w:multiLevelType w:val="multilevel"/>
    <w:tmpl w:val="F06013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4E8B66A8"/>
    <w:multiLevelType w:val="multilevel"/>
    <w:tmpl w:val="6226CA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331761596">
    <w:abstractNumId w:val="0"/>
  </w:num>
  <w:num w:numId="2" w16cid:durableId="23844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8"/>
    <w:rsid w:val="000859A2"/>
    <w:rsid w:val="000F6280"/>
    <w:rsid w:val="00473B2F"/>
    <w:rsid w:val="007162F2"/>
    <w:rsid w:val="00745336"/>
    <w:rsid w:val="009F686E"/>
    <w:rsid w:val="00A148D8"/>
    <w:rsid w:val="00DC279C"/>
    <w:rsid w:val="00F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0AEC2"/>
  <w15:chartTrackingRefBased/>
  <w15:docId w15:val="{544D6C13-AE96-48D7-AD37-3563651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A2"/>
  </w:style>
  <w:style w:type="paragraph" w:styleId="Footer">
    <w:name w:val="footer"/>
    <w:basedOn w:val="Normal"/>
    <w:link w:val="FooterChar"/>
    <w:uiPriority w:val="99"/>
    <w:unhideWhenUsed/>
    <w:rsid w:val="000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4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Bustamante</dc:creator>
  <cp:keywords/>
  <dc:description/>
  <cp:lastModifiedBy>Joshua Bustamante</cp:lastModifiedBy>
  <cp:revision>2</cp:revision>
  <dcterms:created xsi:type="dcterms:W3CDTF">2023-02-18T19:47:00Z</dcterms:created>
  <dcterms:modified xsi:type="dcterms:W3CDTF">2023-02-18T19:47:00Z</dcterms:modified>
</cp:coreProperties>
</file>